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DC4DEA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DC4DEA">
      <w:pPr>
        <w:spacing w:after="0" w:line="240" w:lineRule="auto"/>
        <w:jc w:val="center"/>
        <w:rPr>
          <w:b/>
          <w:bCs/>
          <w:u w:val="single"/>
        </w:rPr>
      </w:pPr>
    </w:p>
    <w:p w:rsidR="00CB6EF3" w:rsidRPr="00CB6EF3" w:rsidRDefault="00B547D2" w:rsidP="00DC4DEA">
      <w:pPr>
        <w:spacing w:after="0" w:line="240" w:lineRule="auto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ПРАВА БАТЬКІВ У РАЗІ НАСТАННЯ НЕЩАСНОГО ВИПАДКУ З ДИТИНОЮ В ЗАКЛАДІ ОСВІТИ</w:t>
      </w:r>
    </w:p>
    <w:p w:rsidR="00C26EA8" w:rsidRPr="00CB6EF3" w:rsidRDefault="00C26EA8" w:rsidP="00DC4DEA">
      <w:pPr>
        <w:spacing w:after="0" w:line="240" w:lineRule="auto"/>
        <w:jc w:val="both"/>
        <w:rPr>
          <w:b/>
          <w:bCs/>
          <w:u w:val="single"/>
          <w:lang w:val="ru-RU"/>
        </w:rPr>
      </w:pPr>
    </w:p>
    <w:p w:rsidR="00B547D2" w:rsidRPr="00B547D2" w:rsidRDefault="00B547D2" w:rsidP="00DC4DEA">
      <w:pPr>
        <w:spacing w:after="0" w:line="240" w:lineRule="auto"/>
        <w:jc w:val="both"/>
        <w:rPr>
          <w:bCs/>
          <w:iCs/>
        </w:rPr>
      </w:pPr>
      <w:r w:rsidRPr="00B547D2">
        <w:rPr>
          <w:b/>
          <w:bCs/>
          <w:iCs/>
        </w:rPr>
        <w:t>Батьки мають право:</w:t>
      </w:r>
    </w:p>
    <w:p w:rsidR="00B547D2" w:rsidRPr="00B547D2" w:rsidRDefault="00B547D2" w:rsidP="00DC4DEA">
      <w:p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1. Дізнатися про нещасний випадок відразу а не після того коли дитина прийшла з навчального закладу.</w:t>
      </w:r>
    </w:p>
    <w:p w:rsidR="00B547D2" w:rsidRPr="00B547D2" w:rsidRDefault="00B547D2" w:rsidP="00DC4DEA">
      <w:p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2. Брати участь у роботі спеціальної комісії не глядачем а учасником з певними правами.</w:t>
      </w:r>
    </w:p>
    <w:p w:rsidR="00B547D2" w:rsidRPr="00B547D2" w:rsidRDefault="00B547D2" w:rsidP="00DC4DEA">
      <w:pPr>
        <w:spacing w:after="0" w:line="240" w:lineRule="auto"/>
        <w:jc w:val="both"/>
        <w:rPr>
          <w:bCs/>
          <w:iCs/>
        </w:rPr>
      </w:pPr>
      <w:bookmarkStart w:id="0" w:name="n63"/>
      <w:bookmarkEnd w:id="0"/>
      <w:r w:rsidRPr="00B547D2">
        <w:rPr>
          <w:bCs/>
          <w:iCs/>
        </w:rPr>
        <w:t>3. Звернутися до керівника навчального закладу з письмовою заявою про нерозголошення інформації про наслідки нещасного випадку, звісно, якщо у Вас є така потреба.</w:t>
      </w:r>
    </w:p>
    <w:p w:rsidR="00B547D2" w:rsidRPr="00B547D2" w:rsidRDefault="00B547D2" w:rsidP="00DC4DEA">
      <w:pPr>
        <w:spacing w:after="0" w:line="240" w:lineRule="auto"/>
        <w:jc w:val="both"/>
        <w:rPr>
          <w:bCs/>
          <w:iCs/>
        </w:rPr>
      </w:pPr>
      <w:bookmarkStart w:id="1" w:name="n64"/>
      <w:bookmarkEnd w:id="1"/>
      <w:r w:rsidRPr="00B547D2">
        <w:rPr>
          <w:bCs/>
          <w:iCs/>
        </w:rPr>
        <w:t>4. Отримати акт комісії з розслідування нещасного випадку.</w:t>
      </w:r>
    </w:p>
    <w:p w:rsidR="00B547D2" w:rsidRPr="00B547D2" w:rsidRDefault="00B547D2" w:rsidP="00DC4DEA">
      <w:p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Те, що Вам надані такі права, не означає, що вони будуть дотримані. За них треба поборотися.</w:t>
      </w:r>
    </w:p>
    <w:p w:rsidR="00DC4DEA" w:rsidRDefault="00DC4DEA" w:rsidP="00DC4DEA">
      <w:pPr>
        <w:spacing w:after="0" w:line="240" w:lineRule="auto"/>
        <w:jc w:val="both"/>
        <w:rPr>
          <w:b/>
          <w:bCs/>
          <w:iCs/>
        </w:rPr>
      </w:pPr>
    </w:p>
    <w:p w:rsidR="00B547D2" w:rsidRPr="00B547D2" w:rsidRDefault="00B547D2" w:rsidP="00DC4DEA">
      <w:pPr>
        <w:spacing w:after="0" w:line="240" w:lineRule="auto"/>
        <w:jc w:val="both"/>
        <w:rPr>
          <w:bCs/>
          <w:iCs/>
        </w:rPr>
      </w:pPr>
      <w:r w:rsidRPr="00B547D2">
        <w:rPr>
          <w:b/>
          <w:bCs/>
          <w:iCs/>
        </w:rPr>
        <w:t>Наші рекомендації :</w:t>
      </w:r>
    </w:p>
    <w:p w:rsidR="00B547D2" w:rsidRPr="00B547D2" w:rsidRDefault="00B547D2" w:rsidP="00DC4DEA">
      <w:pPr>
        <w:numPr>
          <w:ilvl w:val="0"/>
          <w:numId w:val="28"/>
        </w:num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Дізнавшись про травматизм дитини, характер і ступінь ушкоджень вжити заходів до фіксації факту травматизму саме в навчальному закладі. Зазвичай, в теперішній час, в епоху мобільних телефонів,  без дозволу батьків ніхто не викликає швидку  і не доставляє до мед закладу, хоча саме на класного керівника покладено обов’язок організувати надання медичної допо</w:t>
      </w:r>
      <w:r>
        <w:rPr>
          <w:bCs/>
          <w:iCs/>
        </w:rPr>
        <w:t>мо</w:t>
      </w:r>
      <w:r w:rsidRPr="00B547D2">
        <w:rPr>
          <w:bCs/>
          <w:iCs/>
        </w:rPr>
        <w:t>ги.  Ваше завдання якомога швидше прибути до навчального закладу. Оптимально, якщо Ви прихопите з собою двох друзів, родичів. На місці, у присутності родичів, розпитуєте дитину про обставини, фотографуєте ушкодження, викликаєте швидку, чітко вказавши про обставини травматизму та характер ушкоджень. Не завадить зробити аудіо запис виклику.</w:t>
      </w:r>
    </w:p>
    <w:p w:rsidR="00B547D2" w:rsidRPr="00B547D2" w:rsidRDefault="00B547D2" w:rsidP="00DC4DEA">
      <w:pPr>
        <w:numPr>
          <w:ilvl w:val="0"/>
          <w:numId w:val="28"/>
        </w:num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При приїзді швидкої медичної допомоги повторно розпитуєте дитину про обставини травматизму та просите лікарів відобразити це у картці виклику. У випадку відмови швидкої медичної допомоги повідомляєте їм по телефону, що цей виклик зроблено о такій-то годині, завтра до Вас надійде адвокатський запит і якщо виявиться, що стерли чи не записали цей виклик – будете пояснювати поліції. Після цього забираєте дитину і відвозити в медичний заклад, який вважаєте за доцільне. Не забутьте</w:t>
      </w:r>
      <w:bookmarkStart w:id="2" w:name="_GoBack"/>
      <w:bookmarkEnd w:id="2"/>
      <w:r w:rsidRPr="00B547D2">
        <w:rPr>
          <w:bCs/>
          <w:iCs/>
        </w:rPr>
        <w:t xml:space="preserve"> при поступленні вказати обставини отримання травми, переконайтесь, що вони відображені у медичній документації.</w:t>
      </w:r>
    </w:p>
    <w:p w:rsidR="00B547D2" w:rsidRPr="00B547D2" w:rsidRDefault="00B547D2" w:rsidP="00DC4DEA">
      <w:pPr>
        <w:numPr>
          <w:ilvl w:val="0"/>
          <w:numId w:val="28"/>
        </w:num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lastRenderedPageBreak/>
        <w:t>Займаючись здоров‘ям дитини, попросіть когось з родичів відразу цього ж дня  зв‘язатися з батьками дітей, які могли бачити обставини травматизму, тобто проведіть власне розслідування.</w:t>
      </w:r>
    </w:p>
    <w:p w:rsidR="00B547D2" w:rsidRPr="00B547D2" w:rsidRDefault="00B547D2" w:rsidP="00DC4DEA">
      <w:pPr>
        <w:numPr>
          <w:ilvl w:val="0"/>
          <w:numId w:val="28"/>
        </w:num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Наступного дня Ви, а краще адвокат маєте зробити 2 запити (Вам можуть і не дати) про витребування копій мед документів (картки виклику, картка поступлення, огляду, тощо)  і заяву до навчального закладу у якій просите під час розслідування нещасних випадків прийняти пояснення від таких-то осіб та прохання завчасно повідомити про роботу комісії та запросити Вас для участі в роботі комісії. Заяву вручаєте таким чином, щоб Вам розписалися на копії, не вдасться вручити – негайно відправляєте рекомендованим листом, квитанцію зберігаєте.</w:t>
      </w:r>
    </w:p>
    <w:p w:rsidR="00B547D2" w:rsidRPr="00B547D2" w:rsidRDefault="00B547D2" w:rsidP="00DC4DEA">
      <w:pPr>
        <w:numPr>
          <w:ilvl w:val="0"/>
          <w:numId w:val="28"/>
        </w:num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Якщо у Вас є підозри  у вчиненні злочину  і якщо вистачить часу  цього ж дня , подаєте заяву в поліцію. Краще, якщо її складе адвокат.</w:t>
      </w:r>
    </w:p>
    <w:p w:rsidR="00B547D2" w:rsidRPr="00B547D2" w:rsidRDefault="00B547D2" w:rsidP="00DC4DEA">
      <w:pPr>
        <w:numPr>
          <w:ilvl w:val="0"/>
          <w:numId w:val="28"/>
        </w:num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Ще через день, якщо Ви бачите, що Вас ніхто не викликає і ніхто не проводить службового розслідування або Ви незгідні з результатами розслідування пишете заяву до районного відділу освіти, у якому просите їх провести службове розслідування.</w:t>
      </w:r>
    </w:p>
    <w:p w:rsidR="00B547D2" w:rsidRPr="00B547D2" w:rsidRDefault="00B547D2" w:rsidP="00DC4DEA">
      <w:pPr>
        <w:numPr>
          <w:ilvl w:val="0"/>
          <w:numId w:val="28"/>
        </w:num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Під час розслідування –Увага! Важливий момент – батьки хоч і мають право брати участь в роботі комісії, не є членами цієї комісії. Це означає, що комісія може не запросити батьків на засідання комісії, не допустити до всієї роботи комісії або до окремого обговорення якогось питання. Оскільки батьки не є членами комісії, вони не мають права підписувати акт, а отже і не можуть написати окрему думку до цього акту, а лише можуть оскаржувати його.</w:t>
      </w:r>
    </w:p>
    <w:p w:rsidR="00B547D2" w:rsidRPr="00B547D2" w:rsidRDefault="00B547D2" w:rsidP="00DC4DEA">
      <w:pPr>
        <w:numPr>
          <w:ilvl w:val="0"/>
          <w:numId w:val="28"/>
        </w:num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>Під час лікування збираєте усі чеки, при можливості, фотографуєте всі обстеження та результати аналізів.</w:t>
      </w:r>
    </w:p>
    <w:p w:rsidR="00B547D2" w:rsidRPr="00B547D2" w:rsidRDefault="00B547D2" w:rsidP="00DC4DEA">
      <w:pPr>
        <w:spacing w:after="0" w:line="240" w:lineRule="auto"/>
        <w:jc w:val="both"/>
        <w:rPr>
          <w:bCs/>
          <w:iCs/>
        </w:rPr>
      </w:pPr>
      <w:r w:rsidRPr="00B547D2">
        <w:rPr>
          <w:bCs/>
          <w:iCs/>
        </w:rPr>
        <w:t xml:space="preserve">   Уважне дотримання дорожньої карти дозволить Вам повноцінно захистити Ваші права на перших етапах. Від складеного акту може залежати ефективність кримінального розслідування та судового розгляду щодо відшкодування збитків.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C26EA8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CB6EF3" w:rsidRDefault="005B17EF" w:rsidP="00DC4DEA">
            <w:pPr>
              <w:spacing w:after="0" w:line="240" w:lineRule="auto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DC4DEA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DC4DEA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DC4DEA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DC4DEA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DC4DEA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</w:tr>
    </w:tbl>
    <w:p w:rsidR="00DC4DEA" w:rsidRDefault="00DC4DEA" w:rsidP="00DC4DEA">
      <w:pPr>
        <w:spacing w:after="0" w:line="240" w:lineRule="auto"/>
        <w:jc w:val="both"/>
        <w:rPr>
          <w:b/>
          <w:bCs/>
          <w:iCs/>
        </w:rPr>
      </w:pPr>
    </w:p>
    <w:p w:rsidR="00A65CC2" w:rsidRPr="00C26EA8" w:rsidRDefault="009C4DDE" w:rsidP="00DC4DEA">
      <w:pPr>
        <w:spacing w:after="0" w:line="240" w:lineRule="auto"/>
        <w:jc w:val="both"/>
        <w:rPr>
          <w:bCs/>
          <w:iCs/>
        </w:rPr>
      </w:pPr>
      <w:r w:rsidRPr="00C26EA8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DC4DEA">
        <w:rPr>
          <w:b/>
          <w:bCs/>
          <w:iCs/>
        </w:rPr>
        <w:t xml:space="preserve">                           </w:t>
      </w:r>
      <w:r w:rsidRPr="00C26EA8">
        <w:rPr>
          <w:b/>
          <w:bCs/>
          <w:iCs/>
        </w:rPr>
        <w:t>вул. Покровська, 5. тел. (05758) 3-01-82, 3-03-25.</w:t>
      </w:r>
    </w:p>
    <w:p w:rsidR="009C4DDE" w:rsidRPr="00C26EA8" w:rsidRDefault="009C4DDE" w:rsidP="00DC4DEA">
      <w:pPr>
        <w:spacing w:after="0" w:line="240" w:lineRule="auto"/>
        <w:jc w:val="both"/>
        <w:rPr>
          <w:b/>
          <w:bCs/>
          <w:iCs/>
        </w:rPr>
      </w:pPr>
      <w:r w:rsidRPr="00C26EA8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DC4DEA">
        <w:rPr>
          <w:b/>
          <w:bCs/>
          <w:iCs/>
        </w:rPr>
        <w:t xml:space="preserve">                               </w:t>
      </w:r>
      <w:r w:rsidRPr="00C26EA8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C26EA8" w:rsidSect="00220FF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32" w:rsidRDefault="00DD1232" w:rsidP="00396E85">
      <w:pPr>
        <w:spacing w:after="0" w:line="240" w:lineRule="auto"/>
      </w:pPr>
      <w:r>
        <w:separator/>
      </w:r>
    </w:p>
  </w:endnote>
  <w:endnote w:type="continuationSeparator" w:id="1">
    <w:p w:rsidR="00DD1232" w:rsidRDefault="00DD1232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32" w:rsidRDefault="00DD1232" w:rsidP="00396E85">
      <w:pPr>
        <w:spacing w:after="0" w:line="240" w:lineRule="auto"/>
      </w:pPr>
      <w:r>
        <w:separator/>
      </w:r>
    </w:p>
  </w:footnote>
  <w:footnote w:type="continuationSeparator" w:id="1">
    <w:p w:rsidR="00DD1232" w:rsidRDefault="00DD1232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24"/>
  </w:num>
  <w:num w:numId="6">
    <w:abstractNumId w:val="1"/>
  </w:num>
  <w:num w:numId="7">
    <w:abstractNumId w:val="26"/>
  </w:num>
  <w:num w:numId="8">
    <w:abstractNumId w:val="5"/>
    <w:lvlOverride w:ilvl="0">
      <w:startOverride w:val="2"/>
    </w:lvlOverride>
  </w:num>
  <w:num w:numId="9">
    <w:abstractNumId w:val="23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6"/>
  </w:num>
  <w:num w:numId="16">
    <w:abstractNumId w:val="4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1"/>
  </w:num>
  <w:num w:numId="22">
    <w:abstractNumId w:val="27"/>
  </w:num>
  <w:num w:numId="23">
    <w:abstractNumId w:val="18"/>
  </w:num>
  <w:num w:numId="24">
    <w:abstractNumId w:val="13"/>
  </w:num>
  <w:num w:numId="25">
    <w:abstractNumId w:val="15"/>
  </w:num>
  <w:num w:numId="26">
    <w:abstractNumId w:val="20"/>
  </w:num>
  <w:num w:numId="27">
    <w:abstractNumId w:val="3"/>
  </w:num>
  <w:num w:numId="28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0FF2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8697D"/>
    <w:rsid w:val="00386D6B"/>
    <w:rsid w:val="00390A3C"/>
    <w:rsid w:val="003932FB"/>
    <w:rsid w:val="00396E85"/>
    <w:rsid w:val="003A1B77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5A68"/>
    <w:rsid w:val="004F7066"/>
    <w:rsid w:val="00503D40"/>
    <w:rsid w:val="00512D19"/>
    <w:rsid w:val="00521762"/>
    <w:rsid w:val="00525E2B"/>
    <w:rsid w:val="00532C93"/>
    <w:rsid w:val="00543462"/>
    <w:rsid w:val="00561053"/>
    <w:rsid w:val="00564C23"/>
    <w:rsid w:val="0056505A"/>
    <w:rsid w:val="00581428"/>
    <w:rsid w:val="00582AE1"/>
    <w:rsid w:val="0058420A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B2702"/>
    <w:rsid w:val="006E2F36"/>
    <w:rsid w:val="006F13D5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6468"/>
    <w:rsid w:val="00893D3A"/>
    <w:rsid w:val="008B1CE8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C2274"/>
    <w:rsid w:val="00BD261A"/>
    <w:rsid w:val="00BD3038"/>
    <w:rsid w:val="00BD45BC"/>
    <w:rsid w:val="00BE3F10"/>
    <w:rsid w:val="00BE4D18"/>
    <w:rsid w:val="00BE7799"/>
    <w:rsid w:val="00C178B2"/>
    <w:rsid w:val="00C248FA"/>
    <w:rsid w:val="00C26EA8"/>
    <w:rsid w:val="00C3003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2833"/>
    <w:rsid w:val="00D33396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9673D"/>
    <w:rsid w:val="00DB187A"/>
    <w:rsid w:val="00DC4DEA"/>
    <w:rsid w:val="00DD1232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2B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4</cp:revision>
  <cp:lastPrinted>2018-04-17T05:49:00Z</cp:lastPrinted>
  <dcterms:created xsi:type="dcterms:W3CDTF">2018-11-23T12:09:00Z</dcterms:created>
  <dcterms:modified xsi:type="dcterms:W3CDTF">2018-11-23T12:09:00Z</dcterms:modified>
</cp:coreProperties>
</file>